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674ea7"/>
          <w:sz w:val="24"/>
          <w:szCs w:val="24"/>
        </w:rPr>
      </w:pPr>
      <w:r w:rsidDel="00000000" w:rsidR="00000000" w:rsidRPr="00000000">
        <w:rPr>
          <w:rtl w:val="0"/>
        </w:rPr>
      </w:r>
    </w:p>
    <w:p w:rsidR="00000000" w:rsidDel="00000000" w:rsidP="00000000" w:rsidRDefault="00000000" w:rsidRPr="00000000" w14:paraId="00000002">
      <w:pPr>
        <w:jc w:val="center"/>
        <w:rPr>
          <w:b w:val="1"/>
          <w:color w:val="674ea7"/>
          <w:sz w:val="24"/>
          <w:szCs w:val="24"/>
        </w:rPr>
      </w:pPr>
      <w:r w:rsidDel="00000000" w:rsidR="00000000" w:rsidRPr="00000000">
        <w:rPr>
          <w:b w:val="1"/>
          <w:sz w:val="24"/>
          <w:szCs w:val="24"/>
          <w:rtl w:val="0"/>
        </w:rPr>
        <w:t xml:space="preserve">OP 3: DALE UN VISTAZO A ESTOS 4 PRODUCTOS HIDRATANTES DE THE ORDINARY QUE COMBATEN LA RESEQUEDAD DEL INVIERNO  </w:t>
      </w:r>
      <w:r w:rsidDel="00000000" w:rsidR="00000000" w:rsidRPr="00000000">
        <w:rPr>
          <w:rtl w:val="0"/>
        </w:rPr>
      </w:r>
    </w:p>
    <w:p w:rsidR="00000000" w:rsidDel="00000000" w:rsidP="00000000" w:rsidRDefault="00000000" w:rsidRPr="00000000" w14:paraId="00000003">
      <w:pPr>
        <w:jc w:val="center"/>
        <w:rPr>
          <w:b w:val="1"/>
          <w:color w:val="674ea7"/>
          <w:sz w:val="24"/>
          <w:szCs w:val="24"/>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¡Termina el año con piel sana y deslumbrante!</w:t>
      </w:r>
    </w:p>
    <w:p w:rsidR="00000000" w:rsidDel="00000000" w:rsidP="00000000" w:rsidRDefault="00000000" w:rsidRPr="00000000" w14:paraId="00000005">
      <w:pPr>
        <w:jc w:val="left"/>
        <w:rPr>
          <w:i w:val="1"/>
          <w:color w:val="351c75"/>
        </w:rPr>
      </w:pPr>
      <w:r w:rsidDel="00000000" w:rsidR="00000000" w:rsidRPr="00000000">
        <w:rPr>
          <w:rtl w:val="0"/>
        </w:rPr>
      </w:r>
    </w:p>
    <w:p w:rsidR="00000000" w:rsidDel="00000000" w:rsidP="00000000" w:rsidRDefault="00000000" w:rsidRPr="00000000" w14:paraId="00000006">
      <w:pPr>
        <w:spacing w:after="120" w:before="180" w:line="276" w:lineRule="auto"/>
        <w:jc w:val="both"/>
        <w:rPr>
          <w:color w:val="202124"/>
        </w:rPr>
      </w:pPr>
      <w:r w:rsidDel="00000000" w:rsidR="00000000" w:rsidRPr="00000000">
        <w:rPr>
          <w:b w:val="1"/>
          <w:color w:val="202124"/>
          <w:rtl w:val="0"/>
        </w:rPr>
        <w:t xml:space="preserve">Ciudad de México, xx de xx de 2022 – </w:t>
      </w:r>
      <w:r w:rsidDel="00000000" w:rsidR="00000000" w:rsidRPr="00000000">
        <w:rPr>
          <w:color w:val="202124"/>
          <w:rtl w:val="0"/>
        </w:rPr>
        <w:t xml:space="preserve">Cuando va llegando el invierno, los días festivos, los regalos, y las posadas vuelven a nuestro día a día. Empezamos a juntarnos más en familia, a convivir con las personas mas importantes de nuestras vidas, y a festejar la unión. Desafortunadamente, mientras nuestros corazones se alegran, nuestra piel puede sufrir durante esta temporada. El clima frío puede secar nuestra piel y enrojecerla, ¡pero no te preocupes!, hay soluciones. </w:t>
      </w:r>
    </w:p>
    <w:p w:rsidR="00000000" w:rsidDel="00000000" w:rsidP="00000000" w:rsidRDefault="00000000" w:rsidRPr="00000000" w14:paraId="00000007">
      <w:pPr>
        <w:spacing w:after="120" w:before="180" w:line="276" w:lineRule="auto"/>
        <w:jc w:val="both"/>
        <w:rPr/>
      </w:pPr>
      <w:r w:rsidDel="00000000" w:rsidR="00000000" w:rsidRPr="00000000">
        <w:rPr>
          <w:color w:val="202124"/>
          <w:rtl w:val="0"/>
        </w:rPr>
        <w:t xml:space="preserve">La clave para combatir la resequedad durante un día frío es seguir una rutina de </w:t>
      </w:r>
      <w:r w:rsidDel="00000000" w:rsidR="00000000" w:rsidRPr="00000000">
        <w:rPr>
          <w:i w:val="1"/>
          <w:color w:val="202124"/>
          <w:rtl w:val="0"/>
        </w:rPr>
        <w:t xml:space="preserve">skincare (</w:t>
      </w:r>
      <w:r w:rsidDel="00000000" w:rsidR="00000000" w:rsidRPr="00000000">
        <w:rPr>
          <w:color w:val="202124"/>
          <w:rtl w:val="0"/>
        </w:rPr>
        <w:t xml:space="preserve">y un poco de</w:t>
      </w:r>
      <w:r w:rsidDel="00000000" w:rsidR="00000000" w:rsidRPr="00000000">
        <w:rPr>
          <w:i w:val="1"/>
          <w:color w:val="202124"/>
          <w:rtl w:val="0"/>
        </w:rPr>
        <w:t xml:space="preserve"> scalp care</w:t>
      </w:r>
      <w:r w:rsidDel="00000000" w:rsidR="00000000" w:rsidRPr="00000000">
        <w:rPr>
          <w:color w:val="202124"/>
          <w:rtl w:val="0"/>
        </w:rPr>
        <w:t xml:space="preserve">) hidratante. </w:t>
      </w:r>
      <w:r w:rsidDel="00000000" w:rsidR="00000000" w:rsidRPr="00000000">
        <w:rPr>
          <w:b w:val="1"/>
          <w:color w:val="202124"/>
          <w:rtl w:val="0"/>
        </w:rPr>
        <w:t xml:space="preserve">The Ordinary</w:t>
      </w:r>
      <w:r w:rsidDel="00000000" w:rsidR="00000000" w:rsidRPr="00000000">
        <w:rPr>
          <w:color w:val="202124"/>
          <w:rtl w:val="0"/>
        </w:rPr>
        <w:t xml:space="preserve">, </w:t>
      </w:r>
      <w:r w:rsidDel="00000000" w:rsidR="00000000" w:rsidRPr="00000000">
        <w:rPr>
          <w:rtl w:val="0"/>
        </w:rPr>
        <w:t xml:space="preserve">la marca canadiense con un enfoque honesto y responsable, ofrece varios productos que mantienen cualquier tipo de piel humectada y saludable durante el invierno.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after="0" w:before="0" w:line="276" w:lineRule="auto"/>
        <w:jc w:val="both"/>
        <w:rPr/>
      </w:pPr>
      <w:r w:rsidDel="00000000" w:rsidR="00000000" w:rsidRPr="00000000">
        <w:rPr>
          <w:b w:val="1"/>
          <w:i w:val="1"/>
          <w:rtl w:val="0"/>
        </w:rPr>
        <w:t xml:space="preserve">The Ordinary </w:t>
      </w:r>
      <w:r w:rsidDel="00000000" w:rsidR="00000000" w:rsidRPr="00000000">
        <w:rPr>
          <w:b w:val="1"/>
          <w:i w:val="1"/>
          <w:highlight w:val="white"/>
          <w:rtl w:val="0"/>
        </w:rPr>
        <w:t xml:space="preserve">Natural Moisturizing Factors + HA</w:t>
      </w:r>
      <w:r w:rsidDel="00000000" w:rsidR="00000000" w:rsidRPr="00000000">
        <w:rPr>
          <w:b w:val="1"/>
          <w:highlight w:val="white"/>
          <w:rtl w:val="0"/>
        </w:rPr>
        <w:t xml:space="preserve">: </w:t>
      </w:r>
      <w:r w:rsidDel="00000000" w:rsidR="00000000" w:rsidRPr="00000000">
        <w:rPr>
          <w:highlight w:val="white"/>
          <w:rtl w:val="0"/>
        </w:rPr>
        <w:t xml:space="preserve">Este humectante tiene los elementos perfectos para brindarle un brillo natural a tu rostro. Incluso apoya la barrera de hidratación y protege la capa externa, ya que contiene ingredientes que vienen en la piel: aminoácidos, ácidos grasos, triglicéridos, urea, ceramida</w:t>
      </w:r>
      <w:r w:rsidDel="00000000" w:rsidR="00000000" w:rsidRPr="00000000">
        <w:rPr>
          <w:highlight w:val="white"/>
          <w:rtl w:val="0"/>
        </w:rPr>
        <w:t xml:space="preserve">s, fosfolípido</w:t>
      </w:r>
      <w:r w:rsidDel="00000000" w:rsidR="00000000" w:rsidRPr="00000000">
        <w:rPr>
          <w:highlight w:val="white"/>
          <w:rtl w:val="0"/>
        </w:rPr>
        <w:t xml:space="preserve">s, glicerina, sacáridos y ácido hialurónico. Puedes disfrutar de un cutis más resplandeciente (sin sensación grasosa) con el uso regular, ya que te da resultados inmediatos y duraderos. No importa el tipo de piel que tengas, ¡la vas a amar!</w:t>
      </w:r>
      <w:r w:rsidDel="00000000" w:rsidR="00000000" w:rsidRPr="00000000">
        <w:rPr>
          <w:rtl w:val="0"/>
        </w:rPr>
      </w:r>
    </w:p>
    <w:p w:rsidR="00000000" w:rsidDel="00000000" w:rsidP="00000000" w:rsidRDefault="00000000" w:rsidRPr="00000000" w14:paraId="0000000A">
      <w:pPr>
        <w:spacing w:line="276" w:lineRule="auto"/>
        <w:jc w:val="both"/>
        <w:rPr>
          <w:color w:val="351c75"/>
          <w:highlight w:val="white"/>
        </w:rPr>
      </w:pPr>
      <w:r w:rsidDel="00000000" w:rsidR="00000000" w:rsidRPr="00000000">
        <w:rPr>
          <w:rtl w:val="0"/>
        </w:rPr>
      </w:r>
    </w:p>
    <w:p w:rsidR="00000000" w:rsidDel="00000000" w:rsidP="00000000" w:rsidRDefault="00000000" w:rsidRPr="00000000" w14:paraId="0000000B">
      <w:pPr>
        <w:spacing w:after="0" w:before="0" w:line="276" w:lineRule="auto"/>
        <w:jc w:val="both"/>
        <w:rPr>
          <w:highlight w:val="white"/>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i w:val="1"/>
          <w:rtl w:val="0"/>
        </w:rPr>
        <w:t xml:space="preserve">The Ordinary Squalane Cleanser</w:t>
      </w:r>
      <w:r w:rsidDel="00000000" w:rsidR="00000000" w:rsidRPr="00000000">
        <w:rPr>
          <w:b w:val="1"/>
          <w:rtl w:val="0"/>
        </w:rPr>
        <w:t xml:space="preserve">:</w:t>
      </w:r>
      <w:r w:rsidDel="00000000" w:rsidR="00000000" w:rsidRPr="00000000">
        <w:rPr>
          <w:rtl w:val="0"/>
        </w:rPr>
        <w:t xml:space="preserve"> Uno de los pasos más importantes para obtener una piel saludable es la limpieza. Empieza tu rutina de </w:t>
      </w:r>
      <w:r w:rsidDel="00000000" w:rsidR="00000000" w:rsidRPr="00000000">
        <w:rPr>
          <w:i w:val="1"/>
          <w:rtl w:val="0"/>
        </w:rPr>
        <w:t xml:space="preserve">skincare</w:t>
      </w:r>
      <w:r w:rsidDel="00000000" w:rsidR="00000000" w:rsidRPr="00000000">
        <w:rPr>
          <w:rtl w:val="0"/>
        </w:rPr>
        <w:t xml:space="preserve"> con este producto, perfecto para lavar tu cutis con la gentileza que te mereces! Este </w:t>
      </w:r>
      <w:r w:rsidDel="00000000" w:rsidR="00000000" w:rsidRPr="00000000">
        <w:rPr>
          <w:i w:val="1"/>
          <w:rtl w:val="0"/>
        </w:rPr>
        <w:t xml:space="preserve">cleanser</w:t>
      </w:r>
      <w:r w:rsidDel="00000000" w:rsidR="00000000" w:rsidRPr="00000000">
        <w:rPr>
          <w:rtl w:val="0"/>
        </w:rPr>
        <w:t xml:space="preserve"> tiene escualano derivado de plantas, el cual contiene propiedades humectantes que te cuidan durante estas temperaturas friolentas. Esta fórmula hidratante se combina muy bien con otros productos de </w:t>
      </w:r>
      <w:r w:rsidDel="00000000" w:rsidR="00000000" w:rsidRPr="00000000">
        <w:rPr>
          <w:b w:val="1"/>
          <w:rtl w:val="0"/>
        </w:rPr>
        <w:t xml:space="preserve">The Ordinary</w:t>
      </w:r>
      <w:r w:rsidDel="00000000" w:rsidR="00000000" w:rsidRPr="00000000">
        <w:rPr>
          <w:rtl w:val="0"/>
        </w:rPr>
        <w:t xml:space="preserve">, y gracias a su sutilidad, ¡lo puedes usar todos los días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highlight w:val="white"/>
        </w:rPr>
      </w:pPr>
      <w:r w:rsidDel="00000000" w:rsidR="00000000" w:rsidRPr="00000000">
        <w:rPr>
          <w:b w:val="1"/>
          <w:i w:val="1"/>
          <w:rtl w:val="0"/>
        </w:rPr>
        <w:t xml:space="preserve">The Ordinary </w:t>
      </w:r>
      <w:r w:rsidDel="00000000" w:rsidR="00000000" w:rsidRPr="00000000">
        <w:rPr>
          <w:b w:val="1"/>
          <w:i w:val="1"/>
          <w:highlight w:val="white"/>
          <w:rtl w:val="0"/>
        </w:rPr>
        <w:t xml:space="preserve">Hyaluronic Acid 2% + </w:t>
      </w:r>
      <w:r w:rsidDel="00000000" w:rsidR="00000000" w:rsidRPr="00000000">
        <w:rPr>
          <w:b w:val="1"/>
          <w:i w:val="1"/>
          <w:highlight w:val="white"/>
          <w:rtl w:val="0"/>
        </w:rPr>
        <w:t xml:space="preserve">B5:</w:t>
      </w:r>
      <w:r w:rsidDel="00000000" w:rsidR="00000000" w:rsidRPr="00000000">
        <w:rPr>
          <w:b w:val="1"/>
          <w:highlight w:val="white"/>
          <w:rtl w:val="0"/>
        </w:rPr>
        <w:t xml:space="preserve"> </w:t>
      </w:r>
      <w:r w:rsidDel="00000000" w:rsidR="00000000" w:rsidRPr="00000000">
        <w:rPr>
          <w:highlight w:val="white"/>
          <w:rtl w:val="0"/>
        </w:rPr>
        <w:t xml:space="preserve">L</w:t>
      </w:r>
      <w:r w:rsidDel="00000000" w:rsidR="00000000" w:rsidRPr="00000000">
        <w:rPr>
          <w:highlight w:val="white"/>
          <w:rtl w:val="0"/>
        </w:rPr>
        <w:t xml:space="preserve">uce un cutis más suave y disminuye las arrugas e irregularidades en la textura con esta suero que contiene una base de agua que combina moléculas de ácido hialurónico de peso molecular bajo, medio y alto. Con la provitamina B5 y un polímero cruzado HA de próxima generación, tendrás piel más tersa y con mejor humectación en varias capas. Los resultados clínicos también indican que esta fórmula (después de 4 semanas*), fortalece la barrera de la piel, aumenta la hidratación, incrementa la suavidad y flexibilidad y reduce la aparición de líneas finas y arrugas. ¡Con este producto, no tienes que preocuparte sobre la resequedad durante el invierno! (o a través del año con uso regular). </w:t>
      </w:r>
    </w:p>
    <w:p w:rsidR="00000000" w:rsidDel="00000000" w:rsidP="00000000" w:rsidRDefault="00000000" w:rsidRPr="00000000" w14:paraId="0000000F">
      <w:pPr>
        <w:spacing w:line="276" w:lineRule="auto"/>
        <w:jc w:val="both"/>
        <w:rPr>
          <w:highlight w:val="white"/>
        </w:rPr>
      </w:pPr>
      <w:r w:rsidDel="00000000" w:rsidR="00000000" w:rsidRPr="00000000">
        <w:rPr>
          <w:rtl w:val="0"/>
        </w:rPr>
      </w:r>
    </w:p>
    <w:p w:rsidR="00000000" w:rsidDel="00000000" w:rsidP="00000000" w:rsidRDefault="00000000" w:rsidRPr="00000000" w14:paraId="00000010">
      <w:pPr>
        <w:shd w:fill="ffffff" w:val="clear"/>
        <w:spacing w:after="180" w:line="276" w:lineRule="auto"/>
        <w:jc w:val="both"/>
        <w:rPr>
          <w:highlight w:val="white"/>
        </w:rPr>
      </w:pPr>
      <w:r w:rsidDel="00000000" w:rsidR="00000000" w:rsidRPr="00000000">
        <w:rPr>
          <w:highlight w:val="white"/>
          <w:rtl w:val="0"/>
        </w:rPr>
        <w:t xml:space="preserve">*Probado en 34 participantes durante 28 días (4 semanas).</w:t>
      </w:r>
    </w:p>
    <w:p w:rsidR="00000000" w:rsidDel="00000000" w:rsidP="00000000" w:rsidRDefault="00000000" w:rsidRPr="00000000" w14:paraId="00000011">
      <w:pPr>
        <w:spacing w:line="276" w:lineRule="auto"/>
        <w:jc w:val="both"/>
        <w:rPr>
          <w:b w:val="1"/>
          <w:highlight w:val="white"/>
        </w:rPr>
      </w:pPr>
      <w:r w:rsidDel="00000000" w:rsidR="00000000" w:rsidRPr="00000000">
        <w:rPr>
          <w:rtl w:val="0"/>
        </w:rPr>
      </w:r>
    </w:p>
    <w:p w:rsidR="00000000" w:rsidDel="00000000" w:rsidP="00000000" w:rsidRDefault="00000000" w:rsidRPr="00000000" w14:paraId="00000012">
      <w:pPr>
        <w:spacing w:line="276" w:lineRule="auto"/>
        <w:jc w:val="both"/>
        <w:rPr>
          <w:highlight w:val="white"/>
        </w:rPr>
      </w:pPr>
      <w:r w:rsidDel="00000000" w:rsidR="00000000" w:rsidRPr="00000000">
        <w:rPr>
          <w:b w:val="1"/>
          <w:rtl w:val="0"/>
        </w:rPr>
        <w:t xml:space="preserve">The Ordinary </w:t>
      </w:r>
      <w:r w:rsidDel="00000000" w:rsidR="00000000" w:rsidRPr="00000000">
        <w:rPr>
          <w:b w:val="1"/>
          <w:highlight w:val="white"/>
          <w:rtl w:val="0"/>
        </w:rPr>
        <w:t xml:space="preserve">Natural Moisturizing Factors + HA For Scalp: </w:t>
      </w:r>
      <w:r w:rsidDel="00000000" w:rsidR="00000000" w:rsidRPr="00000000">
        <w:rPr>
          <w:highlight w:val="white"/>
          <w:rtl w:val="0"/>
        </w:rPr>
        <w:t xml:space="preserve">Toda la piel es afectada por el frío, no solamente la de nuestro rostro. Este producto está hecho especialmente para el cuero cabelludo, ya que contiene una fórmula liviana y de textur lechosa, diseñada para respaldar su hidratación. La combinación del ácido hialurónico, el escualano, e ingredientes que sirven como factores humectantes naturales, resulta en un suero que protege el cuero cabelludo. Gracias a estos ingredientes, puedes fortalecer la barrera y aliviar las molestias de la sequedad. ¡Y sin tener que preocuparte sobre un cabello apelmazado!</w:t>
      </w:r>
    </w:p>
    <w:p w:rsidR="00000000" w:rsidDel="00000000" w:rsidP="00000000" w:rsidRDefault="00000000" w:rsidRPr="00000000" w14:paraId="00000013">
      <w:pPr>
        <w:spacing w:line="276" w:lineRule="auto"/>
        <w:jc w:val="both"/>
        <w:rPr>
          <w:highlight w:val="white"/>
        </w:rPr>
      </w:pPr>
      <w:r w:rsidDel="00000000" w:rsidR="00000000" w:rsidRPr="00000000">
        <w:rPr>
          <w:rtl w:val="0"/>
        </w:rPr>
      </w:r>
    </w:p>
    <w:p w:rsidR="00000000" w:rsidDel="00000000" w:rsidP="00000000" w:rsidRDefault="00000000" w:rsidRPr="00000000" w14:paraId="00000014">
      <w:pPr>
        <w:spacing w:line="276" w:lineRule="auto"/>
        <w:jc w:val="both"/>
        <w:rPr>
          <w:b w:val="1"/>
          <w:i w:val="1"/>
        </w:rPr>
      </w:pPr>
      <w:r w:rsidDel="00000000" w:rsidR="00000000" w:rsidRPr="00000000">
        <w:rPr>
          <w:rtl w:val="0"/>
        </w:rPr>
        <w:t xml:space="preserve">Y para regalarle a otros (o a ti misma) esta temporada, </w:t>
      </w:r>
      <w:r w:rsidDel="00000000" w:rsidR="00000000" w:rsidRPr="00000000">
        <w:rPr>
          <w:b w:val="1"/>
          <w:rtl w:val="0"/>
        </w:rPr>
        <w:t xml:space="preserve">The Ord</w:t>
      </w:r>
      <w:r w:rsidDel="00000000" w:rsidR="00000000" w:rsidRPr="00000000">
        <w:rPr>
          <w:b w:val="1"/>
          <w:rtl w:val="0"/>
        </w:rPr>
        <w:t xml:space="preserve">inary</w:t>
      </w:r>
      <w:r w:rsidDel="00000000" w:rsidR="00000000" w:rsidRPr="00000000">
        <w:rPr>
          <w:rtl w:val="0"/>
        </w:rPr>
        <w:t xml:space="preserve"> también te </w:t>
      </w:r>
      <w:r w:rsidDel="00000000" w:rsidR="00000000" w:rsidRPr="00000000">
        <w:rPr>
          <w:rtl w:val="0"/>
        </w:rPr>
        <w:t xml:space="preserve">ofrece un </w:t>
      </w:r>
      <w:r w:rsidDel="00000000" w:rsidR="00000000" w:rsidRPr="00000000">
        <w:rPr>
          <w:i w:val="1"/>
          <w:rtl w:val="0"/>
        </w:rPr>
        <w:t xml:space="preserve">kit</w:t>
      </w:r>
      <w:r w:rsidDel="00000000" w:rsidR="00000000" w:rsidRPr="00000000">
        <w:rPr>
          <w:rtl w:val="0"/>
        </w:rPr>
        <w:t xml:space="preserve"> especializado en brindarle hidratación a tu piel: el </w:t>
      </w:r>
      <w:r w:rsidDel="00000000" w:rsidR="00000000" w:rsidRPr="00000000">
        <w:rPr>
          <w:b w:val="1"/>
          <w:color w:val="202124"/>
          <w:highlight w:val="white"/>
          <w:rtl w:val="0"/>
        </w:rPr>
        <w:t xml:space="preserve">Skinimalist set, </w:t>
      </w:r>
      <w:r w:rsidDel="00000000" w:rsidR="00000000" w:rsidRPr="00000000">
        <w:rPr>
          <w:color w:val="202124"/>
          <w:highlight w:val="white"/>
          <w:rtl w:val="0"/>
        </w:rPr>
        <w:t xml:space="preserve">que contiene tres productos que brindan una piel sana y resplandeciente:</w:t>
      </w:r>
      <w:r w:rsidDel="00000000" w:rsidR="00000000" w:rsidRPr="00000000">
        <w:rPr>
          <w:b w:val="1"/>
          <w:highlight w:val="white"/>
          <w:rtl w:val="0"/>
        </w:rPr>
        <w:t xml:space="preserve"> </w:t>
      </w:r>
      <w:r w:rsidDel="00000000" w:rsidR="00000000" w:rsidRPr="00000000">
        <w:rPr>
          <w:b w:val="1"/>
          <w:rtl w:val="0"/>
        </w:rPr>
        <w:t xml:space="preserve">The Ordinary Hyaluronic Acid 2% + B5, The Ordinary Caffeine Solution 5% + EGCG y ￼The Ordinary 100% Organic Cold-Pressed Rose Hip Seed Oil.</w:t>
      </w:r>
      <w:r w:rsidDel="00000000" w:rsidR="00000000" w:rsidRPr="00000000">
        <w:rPr>
          <w:rtl w:val="0"/>
        </w:rPr>
      </w:r>
    </w:p>
    <w:p w:rsidR="00000000" w:rsidDel="00000000" w:rsidP="00000000" w:rsidRDefault="00000000" w:rsidRPr="00000000" w14:paraId="00000015">
      <w:pPr>
        <w:spacing w:line="276" w:lineRule="auto"/>
        <w:jc w:val="both"/>
        <w:rPr>
          <w:highlight w:val="white"/>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No dejes que tu piel sufra mientras tu corazón se alegre, regalate un </w:t>
      </w:r>
      <w:r w:rsidDel="00000000" w:rsidR="00000000" w:rsidRPr="00000000">
        <w:rPr>
          <w:i w:val="1"/>
          <w:rtl w:val="0"/>
        </w:rPr>
        <w:t xml:space="preserve">look </w:t>
      </w:r>
      <w:r w:rsidDel="00000000" w:rsidR="00000000" w:rsidRPr="00000000">
        <w:rPr>
          <w:rtl w:val="0"/>
        </w:rPr>
        <w:t xml:space="preserve">saludable para los días festivos con </w:t>
      </w:r>
      <w:r w:rsidDel="00000000" w:rsidR="00000000" w:rsidRPr="00000000">
        <w:rPr>
          <w:b w:val="1"/>
          <w:rtl w:val="0"/>
        </w:rPr>
        <w:t xml:space="preserve">The Ordinary</w:t>
      </w:r>
      <w:r w:rsidDel="00000000" w:rsidR="00000000" w:rsidRPr="00000000">
        <w:rPr>
          <w:rtl w:val="0"/>
        </w:rPr>
        <w:t xml:space="preserve">! Visita </w:t>
      </w:r>
      <w:r w:rsidDel="00000000" w:rsidR="00000000" w:rsidRPr="00000000">
        <w:rPr>
          <w:b w:val="1"/>
          <w:rtl w:val="0"/>
        </w:rPr>
        <w:t xml:space="preserve">Sephora</w:t>
      </w:r>
      <w:r w:rsidDel="00000000" w:rsidR="00000000" w:rsidRPr="00000000">
        <w:rPr>
          <w:rtl w:val="0"/>
        </w:rPr>
        <w:t xml:space="preserve"> y </w:t>
      </w:r>
      <w:hyperlink r:id="rId6">
        <w:r w:rsidDel="00000000" w:rsidR="00000000" w:rsidRPr="00000000">
          <w:rPr>
            <w:color w:val="1155cc"/>
            <w:u w:val="single"/>
            <w:rtl w:val="0"/>
          </w:rPr>
          <w:t xml:space="preserve">sephora.com.mx</w:t>
        </w:r>
      </w:hyperlink>
      <w:r w:rsidDel="00000000" w:rsidR="00000000" w:rsidRPr="00000000">
        <w:rPr>
          <w:rtl w:val="0"/>
        </w:rPr>
        <w:t xml:space="preserve"> para descubrir más productos.</w:t>
      </w:r>
    </w:p>
    <w:p w:rsidR="00000000" w:rsidDel="00000000" w:rsidP="00000000" w:rsidRDefault="00000000" w:rsidRPr="00000000" w14:paraId="00000017">
      <w:pPr>
        <w:jc w:val="both"/>
        <w:rPr>
          <w:color w:val="351c75"/>
        </w:rPr>
      </w:pPr>
      <w:r w:rsidDel="00000000" w:rsidR="00000000" w:rsidRPr="00000000">
        <w:rPr>
          <w:rtl w:val="0"/>
        </w:rPr>
      </w:r>
    </w:p>
    <w:p w:rsidR="00000000" w:rsidDel="00000000" w:rsidP="00000000" w:rsidRDefault="00000000" w:rsidRPr="00000000" w14:paraId="00000018">
      <w:pPr>
        <w:jc w:val="both"/>
        <w:rPr>
          <w:color w:val="351c75"/>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jc w:val="both"/>
        <w:rPr>
          <w:color w:val="351c75"/>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Acerca de The Ordinary </w:t>
      </w:r>
    </w:p>
    <w:p w:rsidR="00000000" w:rsidDel="00000000" w:rsidP="00000000" w:rsidRDefault="00000000" w:rsidRPr="00000000" w14:paraId="0000001D">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1E">
      <w:pPr>
        <w:rPr>
          <w:sz w:val="20"/>
          <w:szCs w:val="20"/>
        </w:rPr>
      </w:pPr>
      <w:hyperlink r:id="rId7">
        <w:r w:rsidDel="00000000" w:rsidR="00000000" w:rsidRPr="00000000">
          <w:rPr>
            <w:color w:val="1155cc"/>
            <w:sz w:val="20"/>
            <w:szCs w:val="20"/>
            <w:u w:val="single"/>
            <w:rtl w:val="0"/>
          </w:rPr>
          <w:t xml:space="preserve">The Ordinary</w:t>
        </w:r>
      </w:hyperlink>
      <w:r w:rsidDel="00000000" w:rsidR="00000000" w:rsidRPr="00000000">
        <w:rPr>
          <w:sz w:val="20"/>
          <w:szCs w:val="20"/>
          <w:rtl w:val="0"/>
        </w:rPr>
        <w:t xml:space="preserve"> es una colección de tratamientos en evolución que ofrece tecnologías clínicas familiares y efectivas, posicionadas para elevar el precio y la integridad de la comunicación en el cuidado de la piel, el cabello, el cuerpo y más allá.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La marca fue creada para celebrar la integridad en su forma más humilde y verdadera. Su oferta es pionera, no por las tecnologías familiares que utiliza, sino por su honestidad e integridad. </w:t>
      </w:r>
      <w:r w:rsidDel="00000000" w:rsidR="00000000" w:rsidRPr="00000000">
        <w:rPr>
          <w:b w:val="1"/>
          <w:sz w:val="20"/>
          <w:szCs w:val="20"/>
          <w:rtl w:val="0"/>
        </w:rPr>
        <w:t xml:space="preserve">The Ordinary </w:t>
      </w:r>
      <w:r w:rsidDel="00000000" w:rsidR="00000000" w:rsidRPr="00000000">
        <w:rPr>
          <w:sz w:val="20"/>
          <w:szCs w:val="20"/>
          <w:rtl w:val="0"/>
        </w:rPr>
        <w:t xml:space="preserve">nació para no permitir que la mercancía se disfrace de ingenio. </w:t>
      </w:r>
      <w:r w:rsidDel="00000000" w:rsidR="00000000" w:rsidRPr="00000000">
        <w:rPr>
          <w:b w:val="1"/>
          <w:sz w:val="20"/>
          <w:szCs w:val="20"/>
          <w:rtl w:val="0"/>
        </w:rPr>
        <w:t xml:space="preserve">The Ordinary </w:t>
      </w:r>
      <w:r w:rsidDel="00000000" w:rsidR="00000000" w:rsidRPr="00000000">
        <w:rPr>
          <w:sz w:val="20"/>
          <w:szCs w:val="20"/>
          <w:rtl w:val="0"/>
        </w:rPr>
        <w:t xml:space="preserve">existe para comunicar con integridad y llevar al mercado tecnologías eficaces y más familiares a precios honorables. </w:t>
      </w:r>
      <w:r w:rsidDel="00000000" w:rsidR="00000000" w:rsidRPr="00000000">
        <w:rPr>
          <w:b w:val="1"/>
          <w:sz w:val="20"/>
          <w:szCs w:val="20"/>
          <w:rtl w:val="0"/>
        </w:rPr>
        <w:t xml:space="preserve">The Ordinary</w:t>
      </w:r>
      <w:r w:rsidDel="00000000" w:rsidR="00000000" w:rsidRPr="00000000">
        <w:rPr>
          <w:sz w:val="20"/>
          <w:szCs w:val="20"/>
          <w:rtl w:val="0"/>
        </w:rPr>
        <w:t xml:space="preserve"> es "formulaciones clínicas con integridad".</w:t>
      </w:r>
    </w:p>
    <w:p w:rsidR="00000000" w:rsidDel="00000000" w:rsidP="00000000" w:rsidRDefault="00000000" w:rsidRPr="00000000" w14:paraId="00000021">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Acerca de DECIEM</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 paraguas científico, humilde y feliz de buenas marcas de belleza como </w:t>
      </w:r>
      <w:r w:rsidDel="00000000" w:rsidR="00000000" w:rsidRPr="00000000">
        <w:rPr>
          <w:b w:val="1"/>
          <w:sz w:val="20"/>
          <w:szCs w:val="20"/>
          <w:rtl w:val="0"/>
        </w:rPr>
        <w:t xml:space="preserve">NIOD </w:t>
      </w:r>
      <w:r w:rsidDel="00000000" w:rsidR="00000000" w:rsidRPr="00000000">
        <w:rPr>
          <w:sz w:val="20"/>
          <w:szCs w:val="20"/>
          <w:rtl w:val="0"/>
        </w:rPr>
        <w:t xml:space="preserve">y </w:t>
      </w:r>
      <w:r w:rsidDel="00000000" w:rsidR="00000000" w:rsidRPr="00000000">
        <w:rPr>
          <w:b w:val="1"/>
          <w:sz w:val="20"/>
          <w:szCs w:val="20"/>
          <w:rtl w:val="0"/>
        </w:rPr>
        <w:t xml:space="preserve">The Ordinary.</w:t>
      </w:r>
      <w:r w:rsidDel="00000000" w:rsidR="00000000" w:rsidRPr="00000000">
        <w:rPr>
          <w:sz w:val="20"/>
          <w:szCs w:val="20"/>
          <w:rtl w:val="0"/>
        </w:rPr>
        <w:t xml:space="preserve"> </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 lo largo de los años nos han catalogado como "lo más emocionante que le ha pasado al cuidado de la piel" y "la empresa de belleza más hot del momento" </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 a través de Sephora y El Palacio de Hierro.</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31">
      <w:pPr>
        <w:spacing w:line="276" w:lineRule="auto"/>
        <w:jc w:val="both"/>
        <w:rPr>
          <w:b w:val="1"/>
        </w:rPr>
      </w:pPr>
      <w:r w:rsidDel="00000000" w:rsidR="00000000" w:rsidRPr="00000000">
        <w:rPr>
          <w:b w:val="1"/>
          <w:rtl w:val="0"/>
        </w:rPr>
        <w:t xml:space="preserve">another </w:t>
      </w:r>
    </w:p>
    <w:p w:rsidR="00000000" w:rsidDel="00000000" w:rsidP="00000000" w:rsidRDefault="00000000" w:rsidRPr="00000000" w14:paraId="00000032">
      <w:pPr>
        <w:spacing w:line="276" w:lineRule="auto"/>
        <w:jc w:val="both"/>
        <w:rPr>
          <w:b w:val="1"/>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t xml:space="preserve">Alejandra Manjarrez - PR Manager </w:t>
      </w:r>
    </w:p>
    <w:p w:rsidR="00000000" w:rsidDel="00000000" w:rsidP="00000000" w:rsidRDefault="00000000" w:rsidRPr="00000000" w14:paraId="00000034">
      <w:pPr>
        <w:spacing w:line="276" w:lineRule="auto"/>
        <w:jc w:val="both"/>
        <w:rPr/>
      </w:pPr>
      <w:hyperlink r:id="rId8">
        <w:r w:rsidDel="00000000" w:rsidR="00000000" w:rsidRPr="00000000">
          <w:rPr>
            <w:color w:val="1155cc"/>
            <w:u w:val="single"/>
            <w:rtl w:val="0"/>
          </w:rPr>
          <w:t xml:space="preserve">alejandra.manjarrez@another.co</w:t>
        </w:r>
      </w:hyperlink>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rtl w:val="0"/>
        </w:rPr>
        <w:t xml:space="preserve">Cel: 7471050347</w:t>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Daniela Luna - Sr. PR Executive</w:t>
      </w:r>
    </w:p>
    <w:p w:rsidR="00000000" w:rsidDel="00000000" w:rsidP="00000000" w:rsidRDefault="00000000" w:rsidRPr="00000000" w14:paraId="00000038">
      <w:pPr>
        <w:jc w:val="both"/>
        <w:rPr/>
      </w:pPr>
      <w:hyperlink r:id="rId9">
        <w:r w:rsidDel="00000000" w:rsidR="00000000" w:rsidRPr="00000000">
          <w:rPr>
            <w:color w:val="1155cc"/>
            <w:u w:val="single"/>
            <w:rtl w:val="0"/>
          </w:rPr>
          <w:t xml:space="preserve">daniela.luna@another.co</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daniela.luna@another.co" TargetMode="External"/><Relationship Id="rId5" Type="http://schemas.openxmlformats.org/officeDocument/2006/relationships/styles" Target="styles.xml"/><Relationship Id="rId6" Type="http://schemas.openxmlformats.org/officeDocument/2006/relationships/hyperlink" Target="https://www.sephora.com.mx/" TargetMode="External"/><Relationship Id="rId7" Type="http://schemas.openxmlformats.org/officeDocument/2006/relationships/hyperlink" Target="https://theordinary.com/en-mx" TargetMode="External"/><Relationship Id="rId8" Type="http://schemas.openxmlformats.org/officeDocument/2006/relationships/hyperlink" Target="mailto:alejandra.manjarr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